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after="200" w:lineRule="auto"/>
        <w:contextualSpacing w:val="0"/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People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200" w:lineRule="auto"/>
        <w:contextualSpacing w:val="0"/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Topic-  Hiring Process- Creating and Inspired Team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>
          <w:rFonts w:ascii="Times" w:cs="Times" w:eastAsia="Times" w:hAnsi="Times"/>
          <w:b w:val="1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                                                                  Discovery Questions</w:t>
      </w:r>
    </w:p>
    <w:p w:rsidR="00000000" w:rsidDel="00000000" w:rsidP="00000000" w:rsidRDefault="00000000" w:rsidRPr="00000000" w14:paraId="00000003">
      <w:pPr>
        <w:contextualSpacing w:val="0"/>
        <w:rPr>
          <w:rFonts w:ascii="Times" w:cs="Times" w:eastAsia="Times" w:hAnsi="Time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rPr>
          <w:rFonts w:ascii="Times" w:cs="Times" w:eastAsia="Times" w:hAnsi="Time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00" w:lineRule="auto"/>
        <w:ind w:left="720" w:firstLine="0"/>
        <w:contextualSpacing w:val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•</w:t>
        <w:tab/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Why are People at the center of the Enterprise Wheel Illustration?</w:t>
      </w:r>
    </w:p>
    <w:p w:rsidR="00000000" w:rsidDel="00000000" w:rsidP="00000000" w:rsidRDefault="00000000" w:rsidRPr="00000000" w14:paraId="00000007">
      <w:pPr>
        <w:spacing w:after="200" w:lineRule="auto"/>
        <w:ind w:left="720" w:firstLine="0"/>
        <w:contextualSpacing w:val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720" w:firstLine="0"/>
        <w:contextualSpacing w:val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ab/>
        <w:t xml:space="preserve">•</w:t>
        <w:tab/>
        <w:t xml:space="preserve">What does it take to be successful?</w:t>
      </w:r>
    </w:p>
    <w:p w:rsidR="00000000" w:rsidDel="00000000" w:rsidP="00000000" w:rsidRDefault="00000000" w:rsidRPr="00000000" w14:paraId="00000009">
      <w:pPr>
        <w:ind w:left="720" w:firstLine="0"/>
        <w:contextualSpacing w:val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20" w:firstLine="0"/>
        <w:contextualSpacing w:val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720" w:firstLine="0"/>
        <w:contextualSpacing w:val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720" w:firstLine="0"/>
        <w:contextualSpacing w:val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ab/>
        <w:t xml:space="preserve">•</w:t>
        <w:tab/>
        <w:t xml:space="preserve">As a talent scout, what three things are you looking for in finding</w:t>
      </w:r>
    </w:p>
    <w:p w:rsidR="00000000" w:rsidDel="00000000" w:rsidP="00000000" w:rsidRDefault="00000000" w:rsidRPr="00000000" w14:paraId="0000000D">
      <w:pPr>
        <w:ind w:left="1440" w:firstLine="720"/>
        <w:contextualSpacing w:val="0"/>
        <w:rPr/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the right person?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