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>
        <w:jc w:val="center"/>
        <w:spacing w:after="200"/>
      </w:pPr>
      <w:r>
        <w:rPr>
          <w:rFonts w:ascii="Times New Roman" w:hAnsi="Times New Roman" w:cs="Times New Roman"/>
          <w:sz w:val="28"/>
          <w:sz-cs w:val="28"/>
          <w:b/>
        </w:rPr>
        <w:t xml:space="preserve">Category -  </w:t>
      </w:r>
      <w:r>
        <w:rPr>
          <w:rFonts w:ascii="Times" w:hAnsi="Times" w:cs="Times"/>
          <w:sz w:val="32"/>
          <w:sz-cs w:val="32"/>
          <w:b/>
        </w:rPr>
        <w:t xml:space="preserve">Development</w:t>
      </w:r>
      <w:r>
        <w:rPr>
          <w:rFonts w:ascii="Times New Roman" w:hAnsi="Times New Roman" w:cs="Times New Roman"/>
          <w:sz w:val="28"/>
          <w:sz-cs w:val="28"/>
          <w:b/>
        </w:rPr>
        <w:t xml:space="preserve"> </w:t>
      </w:r>
    </w:p>
    <w:p>
      <w:pPr>
        <w:jc w:val="center"/>
        <w:spacing w:after="200"/>
      </w:pPr>
      <w:r>
        <w:rPr>
          <w:rFonts w:ascii="Times New Roman" w:hAnsi="Times New Roman" w:cs="Times New Roman"/>
          <w:sz w:val="28"/>
          <w:sz-cs w:val="28"/>
          <w:b/>
        </w:rPr>
        <w:t xml:space="preserve">Topic - </w:t>
      </w:r>
      <w:r>
        <w:rPr>
          <w:rFonts w:ascii="Arial" w:hAnsi="Arial" w:cs="Arial"/>
          <w:sz w:val="32"/>
          <w:sz-cs w:val="32"/>
          <w:b/>
          <w:color w:val="000000"/>
        </w:rPr>
        <w:t xml:space="preserve">The Ultimate KPI- Net Promoter Score</w:t>
      </w:r>
      <w:r>
        <w:rPr>
          <w:rFonts w:ascii="Times New Roman" w:hAnsi="Times New Roman" w:cs="Times New Roman"/>
          <w:sz w:val="28"/>
          <w:sz-cs w:val="28"/>
          <w:b/>
        </w:rPr>
        <w:t xml:space="preserve"/>
      </w:r>
    </w:p>
    <w:p>
      <w:pPr>
        <w:jc w:val="center"/>
        <w:spacing w:after="200"/>
      </w:pPr>
      <w:r>
        <w:rPr>
          <w:rFonts w:ascii="Times New Roman" w:hAnsi="Times New Roman" w:cs="Times New Roman"/>
          <w:sz w:val="28"/>
          <w:sz-cs w:val="28"/>
          <w:b/>
        </w:rPr>
        <w:t xml:space="preserve">Discovery Questions</w:t>
      </w:r>
    </w:p>
    <w:p>
      <w:pPr>
        <w:jc w:val="center"/>
        <w:spacing w:after="200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spacing w:after="200"/>
      </w:pPr>
      <w:r>
        <w:rPr>
          <w:rFonts w:ascii="Times New Roman" w:hAnsi="Times New Roman" w:cs="Times New Roman"/>
          <w:sz w:val="28"/>
          <w:sz-cs w:val="28"/>
          <w:b/>
        </w:rPr>
        <w:t xml:space="preserve">Discussion Questions:</w:t>
      </w: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What trillion dollar company used Net Promoter Score (NPS) to help it achieve success?</w:t>
      </w:r>
    </w:p>
    <w:p>
      <w:pPr>
        <w:ind w:left="720"/>
      </w:pPr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What is NPS?</w:t>
      </w:r>
    </w:p>
    <w:p>
      <w:pPr/>
      <w:r>
        <w:rPr>
          <w:rFonts w:ascii="Times New Roman" w:hAnsi="Times New Roman" w:cs="Times New Roman"/>
          <w:sz w:val="24"/>
          <w:sz-cs w:val="24"/>
        </w:rPr>
        <w:t xml:space="preserve"/>
      </w:r>
    </w:p>
    <w:p>
      <w:pPr/>
      <w:r>
        <w:rPr>
          <w:rFonts w:ascii="Times New Roman" w:hAnsi="Times New Roman" w:cs="Times New Roman"/>
          <w:sz w:val="24"/>
          <w:sz-cs w:val="24"/>
        </w:rPr>
        <w:t xml:space="preserve"/>
      </w:r>
    </w:p>
    <w:p>
      <w:pPr/>
      <w:r>
        <w:rPr>
          <w:rFonts w:ascii="Times New Roman" w:hAnsi="Times New Roman" w:cs="Times New Roman"/>
          <w:sz w:val="24"/>
          <w:sz-cs w:val="24"/>
        </w:rPr>
        <w:t xml:space="preserve">                       </w:t>
      </w:r>
      <w:r>
        <w:rPr>
          <w:rFonts w:ascii="Times" w:hAnsi="Times" w:cs="Times"/>
          <w:sz w:val="24"/>
          <w:sz-cs w:val="24"/>
        </w:rPr>
        <w:t xml:space="preserve">•</w:t>
        <w:tab/>
        <w:t xml:space="preserve"> How is NPS calculated?</w:t>
      </w:r>
      <w:r>
        <w:rPr>
          <w:rFonts w:ascii="Times New Roman" w:hAnsi="Times New Roman" w:cs="Times New Roman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sectPr>
      <w:pgSz w:w="12240" w:h="15840"/>
      <w:pgMar w:top="1440" w:right="1440" w:bottom="1440" w:left="1440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meta.xml><?xml version="1.0" encoding="utf-8"?>
<meta xmlns="http://schemas.apple.com/cocoa/2006/metadata">
  <generator>CocoaOOXMLWriter/1561.4</generator>
</meta>
</file>