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Strategic</w:t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32"/>
          <w:sz-cs w:val="32"/>
          <w:b/>
          <w:color w:val="000000"/>
        </w:rPr>
        <w:t xml:space="preserve">Biz Model- How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Exercise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        Complete the Business Plan and Business Model for your Strategic Plan.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